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CB5B6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20F3C90E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CF76DA" w:rsidRPr="0081751D" w14:paraId="4C8717B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374F1EE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721B1D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14:paraId="351F08CB" w14:textId="77777777" w:rsidTr="00CF76DA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5A52B14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72A489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14:paraId="1B8E1B8F" w14:textId="77777777" w:rsidTr="00CF76DA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A1123E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45745D" w14:textId="77777777"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2EEB5259" w14:textId="77777777" w:rsidTr="00CF76DA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5C40C99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D2426A5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7599DAB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C2E1F9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63C56E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227A54D5" w14:textId="77777777" w:rsidTr="00CF76DA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694CF8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BA8483" w14:textId="77777777" w:rsidR="00EA6236" w:rsidRPr="0081751D" w:rsidRDefault="006177A7" w:rsidP="00CF76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6177A7">
              <w:rPr>
                <w:rFonts w:ascii="Arial" w:hAnsi="Arial" w:cs="Arial"/>
                <w:b/>
                <w:sz w:val="22"/>
                <w:szCs w:val="22"/>
              </w:rPr>
              <w:t>PD - Přehrážky</w:t>
            </w:r>
            <w:proofErr w:type="gramEnd"/>
            <w:r w:rsidRPr="006177A7">
              <w:rPr>
                <w:rFonts w:ascii="Arial" w:hAnsi="Arial" w:cs="Arial"/>
                <w:b/>
                <w:sz w:val="22"/>
                <w:szCs w:val="22"/>
              </w:rPr>
              <w:t xml:space="preserve"> PŘ1-PŘ5 s polní cestou CP2 v k. </w:t>
            </w:r>
            <w:proofErr w:type="spellStart"/>
            <w:r w:rsidRPr="006177A7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6177A7">
              <w:rPr>
                <w:rFonts w:ascii="Arial" w:hAnsi="Arial" w:cs="Arial"/>
                <w:b/>
                <w:sz w:val="22"/>
                <w:szCs w:val="22"/>
              </w:rPr>
              <w:t xml:space="preserve"> Ráječko</w:t>
            </w:r>
          </w:p>
        </w:tc>
      </w:tr>
      <w:tr w:rsidR="00EA6236" w:rsidRPr="0081751D" w14:paraId="167620C5" w14:textId="77777777" w:rsidTr="00CF76DA">
        <w:trPr>
          <w:trHeight w:val="24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152E8B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A7690F" w14:textId="66C77ED4" w:rsidR="00EA6236" w:rsidRPr="0081751D" w:rsidRDefault="0035511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55113">
              <w:rPr>
                <w:rFonts w:ascii="Arial" w:hAnsi="Arial" w:cs="Arial"/>
                <w:sz w:val="22"/>
                <w:szCs w:val="22"/>
              </w:rPr>
              <w:t>SP2709/2021-523101</w:t>
            </w:r>
          </w:p>
        </w:tc>
      </w:tr>
    </w:tbl>
    <w:p w14:paraId="4CD3E182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77F1E0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62B0D327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34A177E1" w14:textId="77777777"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180BE1E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14:paraId="330A5466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2E549C2E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7EF8635A" w14:textId="77777777"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08815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14:paraId="5355993A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15E424A2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C5E172B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0ABAEED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5629FEE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339E1B3E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5387F2B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7629A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D2790E0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1EDD299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1BB4D64E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038E33F3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016BB1F2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B963B07" w14:textId="77777777" w:rsidR="00512EE3" w:rsidRDefault="00512EE3" w:rsidP="00512EE3">
      <w:pPr>
        <w:jc w:val="center"/>
        <w:rPr>
          <w:b/>
        </w:rPr>
      </w:pPr>
    </w:p>
    <w:p w14:paraId="6D63322A" w14:textId="77777777" w:rsidR="00512EE3" w:rsidRPr="0010130F" w:rsidRDefault="00512EE3" w:rsidP="00512EE3">
      <w:pPr>
        <w:jc w:val="center"/>
        <w:rPr>
          <w:b/>
        </w:rPr>
      </w:pPr>
    </w:p>
    <w:p w14:paraId="11886A90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B</w:t>
      </w:r>
    </w:p>
    <w:p w14:paraId="396CC465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1CB7255E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39215659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EFA6DF2" w14:textId="77777777"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7858C00B" w14:textId="77777777"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FCC4BBF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5B82D200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44BF2E54" w14:textId="77777777"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75612EAB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C485460" w14:textId="77777777"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DD9C342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5624B9C1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59F707D7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4F49E11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6760DFA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A70A552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756D91">
        <w:rPr>
          <w:rFonts w:ascii="Arial" w:eastAsia="Calibri" w:hAnsi="Arial" w:cs="Arial"/>
          <w:b/>
          <w:sz w:val="22"/>
          <w:szCs w:val="22"/>
        </w:rPr>
        <w:t>Projektová činnost ve výstavbě</w:t>
      </w:r>
    </w:p>
    <w:p w14:paraId="1E82EF3E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020D6B2" w14:textId="77777777" w:rsidR="007B451F" w:rsidRDefault="007B451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6D934D8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75CD1590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7C12002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26F5DFBE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B010D3">
        <w:rPr>
          <w:rFonts w:ascii="Arial" w:eastAsia="Calibri" w:hAnsi="Arial" w:cs="Arial"/>
          <w:b/>
          <w:sz w:val="22"/>
          <w:szCs w:val="22"/>
        </w:rPr>
        <w:t>Dopravní stavby</w:t>
      </w:r>
      <w:r w:rsidR="001C6232"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41954EE5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18007CFD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65C7A88F" w14:textId="77777777" w:rsidR="00B010D3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79A6E0F" w14:textId="77777777" w:rsidR="006177A7" w:rsidRPr="00756D91" w:rsidRDefault="006177A7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A7D15CF" w14:textId="77777777" w:rsidR="006177A7" w:rsidRPr="006177A7" w:rsidRDefault="006177A7" w:rsidP="006177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6BBA704D" w14:textId="77777777" w:rsidR="006177A7" w:rsidRPr="006177A7" w:rsidRDefault="006177A7" w:rsidP="006177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A732C76" w14:textId="77777777" w:rsidR="006177A7" w:rsidRPr="006177A7" w:rsidRDefault="006177A7" w:rsidP="006177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5F7D99AF" w14:textId="77777777" w:rsidR="006177A7" w:rsidRPr="006177A7" w:rsidRDefault="006177A7" w:rsidP="006177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Obor: </w:t>
      </w:r>
      <w:r w:rsidRPr="006177A7">
        <w:rPr>
          <w:rFonts w:ascii="Arial" w:eastAsia="Calibri" w:hAnsi="Arial" w:cs="Arial"/>
          <w:b/>
          <w:sz w:val="22"/>
          <w:szCs w:val="22"/>
        </w:rPr>
        <w:t>Stavby vodního hospodářství a krajinného inženýrství</w:t>
      </w:r>
    </w:p>
    <w:p w14:paraId="707DC136" w14:textId="77777777" w:rsidR="006177A7" w:rsidRPr="006177A7" w:rsidRDefault="006177A7" w:rsidP="006177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236A3160" w14:textId="77777777" w:rsidR="006177A7" w:rsidRPr="006177A7" w:rsidRDefault="006177A7" w:rsidP="006177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6177A7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3BF4F3FC" w14:textId="77777777" w:rsidR="002848AF" w:rsidRDefault="002848AF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F40E8A8" w14:textId="77777777" w:rsidR="006177A7" w:rsidRDefault="006177A7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82A5444" w14:textId="77777777" w:rsidR="005A50AD" w:rsidRPr="00756D91" w:rsidRDefault="005A50AD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4AEF895F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275E517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5FE28C8E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756D91">
        <w:rPr>
          <w:rFonts w:ascii="Arial" w:eastAsia="Calibri" w:hAnsi="Arial" w:cs="Arial"/>
          <w:b/>
          <w:sz w:val="22"/>
          <w:szCs w:val="22"/>
        </w:rPr>
        <w:t>ÚSES (Územních systémů ekologické stability)</w:t>
      </w:r>
      <w:r w:rsidR="006177A7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gramStart"/>
      <w:r w:rsidR="006177A7">
        <w:rPr>
          <w:rFonts w:ascii="Arial" w:eastAsia="Calibri" w:hAnsi="Arial" w:cs="Arial"/>
          <w:b/>
          <w:sz w:val="22"/>
          <w:szCs w:val="22"/>
        </w:rPr>
        <w:t xml:space="preserve">/ </w:t>
      </w:r>
      <w:r w:rsidR="006177A7" w:rsidRPr="006177A7">
        <w:t xml:space="preserve"> </w:t>
      </w:r>
      <w:r w:rsidR="006177A7" w:rsidRPr="006177A7">
        <w:rPr>
          <w:rFonts w:ascii="Arial" w:eastAsia="Calibri" w:hAnsi="Arial" w:cs="Arial"/>
          <w:b/>
          <w:sz w:val="22"/>
          <w:szCs w:val="22"/>
        </w:rPr>
        <w:t>krajinářská</w:t>
      </w:r>
      <w:proofErr w:type="gramEnd"/>
      <w:r w:rsidR="006177A7" w:rsidRPr="006177A7">
        <w:rPr>
          <w:rFonts w:ascii="Arial" w:eastAsia="Calibri" w:hAnsi="Arial" w:cs="Arial"/>
          <w:b/>
          <w:sz w:val="22"/>
          <w:szCs w:val="22"/>
        </w:rPr>
        <w:t xml:space="preserve"> architektura</w:t>
      </w:r>
    </w:p>
    <w:p w14:paraId="1136FE54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05C78EB9" w14:textId="77777777" w:rsid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53BAF725" w14:textId="77777777"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6A8192A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9DA281D" w14:textId="77777777" w:rsidR="005A50AD" w:rsidRPr="00252D12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</w:t>
      </w:r>
      <w:r w:rsidRPr="000662A6">
        <w:rPr>
          <w:rFonts w:ascii="Arial" w:hAnsi="Arial" w:cs="Arial"/>
          <w:b/>
          <w:sz w:val="20"/>
          <w:szCs w:val="20"/>
        </w:rPr>
        <w:t xml:space="preserve">odst. </w:t>
      </w:r>
      <w:r w:rsidR="000662A6" w:rsidRPr="000662A6">
        <w:rPr>
          <w:rFonts w:ascii="Arial" w:hAnsi="Arial" w:cs="Arial"/>
          <w:b/>
          <w:sz w:val="20"/>
          <w:szCs w:val="20"/>
        </w:rPr>
        <w:t>5</w:t>
      </w:r>
      <w:r w:rsidRPr="000662A6">
        <w:rPr>
          <w:rFonts w:ascii="Arial" w:hAnsi="Arial" w:cs="Arial"/>
          <w:b/>
          <w:sz w:val="20"/>
          <w:szCs w:val="20"/>
        </w:rPr>
        <w:t>.2 odst. 4 a 5 výzvy. Tato podmínka platí také pro dodavatele, jimiž dodavatel prokazuje kvalifikaci.</w:t>
      </w:r>
    </w:p>
    <w:p w14:paraId="0141C1CC" w14:textId="77777777" w:rsidR="002848AF" w:rsidRPr="00512EE3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52B459BE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E3B56C" w14:textId="77777777" w:rsidR="002848AF" w:rsidRPr="00512EE3" w:rsidRDefault="002848AF" w:rsidP="002848A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19B3EF04" w14:textId="77777777" w:rsidR="002848AF" w:rsidRDefault="002848AF" w:rsidP="002848A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6E52CD2" w14:textId="77777777" w:rsidR="002848AF" w:rsidRDefault="002848AF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prohlašuje, že </w:t>
      </w:r>
      <w:r w:rsidRPr="00756D91">
        <w:rPr>
          <w:rFonts w:ascii="Arial" w:hAnsi="Arial" w:cs="Arial"/>
          <w:sz w:val="22"/>
          <w:szCs w:val="22"/>
        </w:rPr>
        <w:t xml:space="preserve">splňuje </w:t>
      </w:r>
      <w:r w:rsidR="00164C06">
        <w:rPr>
          <w:rFonts w:ascii="Arial" w:hAnsi="Arial" w:cs="Arial"/>
          <w:sz w:val="22"/>
          <w:szCs w:val="22"/>
        </w:rPr>
        <w:t>technické</w:t>
      </w:r>
      <w:r w:rsidRPr="00756D91">
        <w:rPr>
          <w:rFonts w:ascii="Arial" w:hAnsi="Arial" w:cs="Arial"/>
          <w:sz w:val="22"/>
          <w:szCs w:val="22"/>
        </w:rPr>
        <w:t xml:space="preserve"> kvalifikační předpoklady, neboť</w:t>
      </w:r>
      <w:r w:rsidR="00164C06">
        <w:rPr>
          <w:rFonts w:ascii="Arial" w:hAnsi="Arial" w:cs="Arial"/>
          <w:sz w:val="22"/>
          <w:szCs w:val="22"/>
        </w:rPr>
        <w:t xml:space="preserve"> </w:t>
      </w:r>
      <w:r w:rsidRPr="00756D91">
        <w:rPr>
          <w:rFonts w:ascii="Arial" w:hAnsi="Arial" w:cs="Arial"/>
          <w:sz w:val="22"/>
          <w:szCs w:val="22"/>
        </w:rPr>
        <w:t xml:space="preserve">disponuje </w:t>
      </w:r>
      <w:r w:rsidR="00164C06" w:rsidRPr="00164C06">
        <w:rPr>
          <w:rFonts w:ascii="Arial" w:hAnsi="Arial" w:cs="Arial"/>
          <w:sz w:val="22"/>
          <w:szCs w:val="22"/>
        </w:rPr>
        <w:t>seznam</w:t>
      </w:r>
      <w:r w:rsidR="00164C06">
        <w:rPr>
          <w:rFonts w:ascii="Arial" w:hAnsi="Arial" w:cs="Arial"/>
          <w:sz w:val="22"/>
          <w:szCs w:val="22"/>
        </w:rPr>
        <w:t>em</w:t>
      </w:r>
      <w:r w:rsidR="00164C06" w:rsidRPr="00164C06">
        <w:rPr>
          <w:rFonts w:ascii="Arial" w:hAnsi="Arial" w:cs="Arial"/>
          <w:sz w:val="22"/>
          <w:szCs w:val="22"/>
        </w:rPr>
        <w:t xml:space="preserve"> významných služeb za poslední</w:t>
      </w:r>
      <w:r w:rsidR="000662A6">
        <w:rPr>
          <w:rFonts w:ascii="Arial" w:hAnsi="Arial" w:cs="Arial"/>
          <w:sz w:val="22"/>
          <w:szCs w:val="22"/>
        </w:rPr>
        <w:t>ch</w:t>
      </w:r>
      <w:r w:rsidR="00164C06" w:rsidRPr="00164C06">
        <w:rPr>
          <w:rFonts w:ascii="Arial" w:hAnsi="Arial" w:cs="Arial"/>
          <w:sz w:val="22"/>
          <w:szCs w:val="22"/>
        </w:rPr>
        <w:t xml:space="preserve"> </w:t>
      </w:r>
      <w:r w:rsidR="000662A6">
        <w:rPr>
          <w:rFonts w:ascii="Arial" w:hAnsi="Arial" w:cs="Arial"/>
          <w:sz w:val="22"/>
          <w:szCs w:val="22"/>
        </w:rPr>
        <w:t>5</w:t>
      </w:r>
      <w:r w:rsidR="00164C06" w:rsidRPr="00164C06">
        <w:rPr>
          <w:rFonts w:ascii="Arial" w:hAnsi="Arial" w:cs="Arial"/>
          <w:sz w:val="22"/>
          <w:szCs w:val="22"/>
        </w:rPr>
        <w:t xml:space="preserve"> </w:t>
      </w:r>
      <w:r w:rsidR="000662A6">
        <w:rPr>
          <w:rFonts w:ascii="Arial" w:hAnsi="Arial" w:cs="Arial"/>
          <w:sz w:val="22"/>
          <w:szCs w:val="22"/>
        </w:rPr>
        <w:t>let</w:t>
      </w:r>
      <w:r w:rsidR="00164C06" w:rsidRPr="00164C06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14:paraId="40F528E4" w14:textId="77777777" w:rsidR="00DA570E" w:rsidRDefault="00DA570E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3E2692" w14:paraId="4A0CD578" w14:textId="77777777" w:rsidTr="00DA570E">
        <w:trPr>
          <w:trHeight w:val="113"/>
        </w:trPr>
        <w:tc>
          <w:tcPr>
            <w:tcW w:w="3510" w:type="dxa"/>
          </w:tcPr>
          <w:p w14:paraId="182E79F0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4A08AE20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31E6CB4" w14:textId="77777777" w:rsidTr="00DA570E">
        <w:trPr>
          <w:trHeight w:val="413"/>
        </w:trPr>
        <w:tc>
          <w:tcPr>
            <w:tcW w:w="3510" w:type="dxa"/>
          </w:tcPr>
          <w:p w14:paraId="6966403F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12BBA10F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BBC1A83" w14:textId="77777777" w:rsidTr="00DA570E">
        <w:trPr>
          <w:trHeight w:val="113"/>
        </w:trPr>
        <w:tc>
          <w:tcPr>
            <w:tcW w:w="3510" w:type="dxa"/>
          </w:tcPr>
          <w:p w14:paraId="013D0E56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1E5B9DA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9984E07" w14:textId="77777777" w:rsidTr="00DA570E">
        <w:trPr>
          <w:trHeight w:val="113"/>
        </w:trPr>
        <w:tc>
          <w:tcPr>
            <w:tcW w:w="3510" w:type="dxa"/>
          </w:tcPr>
          <w:p w14:paraId="3A51E8D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735D9E8C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5ABA774D" w14:textId="77777777" w:rsidTr="00DA570E">
        <w:trPr>
          <w:trHeight w:val="113"/>
        </w:trPr>
        <w:tc>
          <w:tcPr>
            <w:tcW w:w="3510" w:type="dxa"/>
          </w:tcPr>
          <w:p w14:paraId="12F6556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0F376215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22EB4168" w14:textId="77777777" w:rsidTr="00DA570E">
        <w:trPr>
          <w:trHeight w:val="594"/>
        </w:trPr>
        <w:tc>
          <w:tcPr>
            <w:tcW w:w="3510" w:type="dxa"/>
          </w:tcPr>
          <w:p w14:paraId="3E7F9D3D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40C005F3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21B11E7C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C213515" w14:textId="77777777" w:rsidTr="00DA570E">
        <w:trPr>
          <w:trHeight w:val="113"/>
        </w:trPr>
        <w:tc>
          <w:tcPr>
            <w:tcW w:w="3510" w:type="dxa"/>
          </w:tcPr>
          <w:p w14:paraId="3638FBC3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431F3E88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20AEC751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FE4B7B" w14:textId="77777777" w:rsidR="000662A6" w:rsidRDefault="000662A6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46A29A68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670A50C2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11C91F89" w14:textId="77777777" w:rsidR="008D6000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2"/>
      </w:tblGrid>
      <w:tr w:rsidR="00DA570E" w:rsidRPr="003E2692" w14:paraId="0517B090" w14:textId="77777777" w:rsidTr="00DA570E">
        <w:trPr>
          <w:trHeight w:val="113"/>
        </w:trPr>
        <w:tc>
          <w:tcPr>
            <w:tcW w:w="3510" w:type="dxa"/>
          </w:tcPr>
          <w:p w14:paraId="6BCB8450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2" w:type="dxa"/>
          </w:tcPr>
          <w:p w14:paraId="799FDE14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135FEFE" w14:textId="77777777" w:rsidTr="00DA570E">
        <w:trPr>
          <w:trHeight w:val="113"/>
        </w:trPr>
        <w:tc>
          <w:tcPr>
            <w:tcW w:w="3510" w:type="dxa"/>
          </w:tcPr>
          <w:p w14:paraId="78DD2B3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2" w:type="dxa"/>
          </w:tcPr>
          <w:p w14:paraId="57CF27C8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FE9AB22" w14:textId="77777777" w:rsidTr="00DA570E">
        <w:trPr>
          <w:trHeight w:val="113"/>
        </w:trPr>
        <w:tc>
          <w:tcPr>
            <w:tcW w:w="3510" w:type="dxa"/>
          </w:tcPr>
          <w:p w14:paraId="4F84403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2" w:type="dxa"/>
          </w:tcPr>
          <w:p w14:paraId="1FA09E67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CACDCAE" w14:textId="77777777" w:rsidTr="00DA570E">
        <w:trPr>
          <w:trHeight w:val="113"/>
        </w:trPr>
        <w:tc>
          <w:tcPr>
            <w:tcW w:w="3510" w:type="dxa"/>
          </w:tcPr>
          <w:p w14:paraId="72572FC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2" w:type="dxa"/>
          </w:tcPr>
          <w:p w14:paraId="15D021C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5D26483" w14:textId="77777777" w:rsidTr="00DA570E">
        <w:trPr>
          <w:trHeight w:val="113"/>
        </w:trPr>
        <w:tc>
          <w:tcPr>
            <w:tcW w:w="3510" w:type="dxa"/>
          </w:tcPr>
          <w:p w14:paraId="3E9AF60C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2" w:type="dxa"/>
          </w:tcPr>
          <w:p w14:paraId="59DE077E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5A38CC2D" w14:textId="77777777" w:rsidTr="00DA570E">
        <w:trPr>
          <w:trHeight w:val="622"/>
        </w:trPr>
        <w:tc>
          <w:tcPr>
            <w:tcW w:w="3510" w:type="dxa"/>
          </w:tcPr>
          <w:p w14:paraId="6366B31B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5F1F184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2" w:type="dxa"/>
          </w:tcPr>
          <w:p w14:paraId="5DCB459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1DDA5DE" w14:textId="77777777" w:rsidTr="00DA570E">
        <w:trPr>
          <w:trHeight w:val="113"/>
        </w:trPr>
        <w:tc>
          <w:tcPr>
            <w:tcW w:w="3510" w:type="dxa"/>
          </w:tcPr>
          <w:p w14:paraId="4FFDC7E4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5EA6518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1C353FCF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F30FBEE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453DC1D6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6D4209A1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9784BFE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7081555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4C273159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69D0A83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7D6D91" w:rsidRPr="007D6D91" w14:paraId="735C518D" w14:textId="77777777" w:rsidTr="00A14FD4">
        <w:trPr>
          <w:trHeight w:val="113"/>
        </w:trPr>
        <w:tc>
          <w:tcPr>
            <w:tcW w:w="3510" w:type="dxa"/>
          </w:tcPr>
          <w:p w14:paraId="21A8FBA3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5550" w:type="dxa"/>
          </w:tcPr>
          <w:p w14:paraId="6ACA70F5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77B4D0AF" w14:textId="77777777" w:rsidTr="00A14FD4">
        <w:trPr>
          <w:trHeight w:val="413"/>
        </w:trPr>
        <w:tc>
          <w:tcPr>
            <w:tcW w:w="3510" w:type="dxa"/>
          </w:tcPr>
          <w:p w14:paraId="37B17374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2DA6EBE7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03407CEA" w14:textId="77777777" w:rsidTr="00A14FD4">
        <w:trPr>
          <w:trHeight w:val="113"/>
        </w:trPr>
        <w:tc>
          <w:tcPr>
            <w:tcW w:w="3510" w:type="dxa"/>
          </w:tcPr>
          <w:p w14:paraId="6EB6CC9F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5550" w:type="dxa"/>
          </w:tcPr>
          <w:p w14:paraId="75D4E41F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7C667D24" w14:textId="77777777" w:rsidTr="00A14FD4">
        <w:trPr>
          <w:trHeight w:val="113"/>
        </w:trPr>
        <w:tc>
          <w:tcPr>
            <w:tcW w:w="3510" w:type="dxa"/>
          </w:tcPr>
          <w:p w14:paraId="5C04D607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5550" w:type="dxa"/>
          </w:tcPr>
          <w:p w14:paraId="4093AD27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294A6D01" w14:textId="77777777" w:rsidTr="00A14FD4">
        <w:trPr>
          <w:trHeight w:val="113"/>
        </w:trPr>
        <w:tc>
          <w:tcPr>
            <w:tcW w:w="3510" w:type="dxa"/>
          </w:tcPr>
          <w:p w14:paraId="02DBD554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14:paraId="4693A5BF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04D5ACF5" w14:textId="77777777" w:rsidTr="00A14FD4">
        <w:trPr>
          <w:trHeight w:val="594"/>
        </w:trPr>
        <w:tc>
          <w:tcPr>
            <w:tcW w:w="3510" w:type="dxa"/>
          </w:tcPr>
          <w:p w14:paraId="274476F6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08948CAB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45E532AB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2CDC18D1" w14:textId="77777777" w:rsidTr="00A14FD4">
        <w:trPr>
          <w:trHeight w:val="113"/>
        </w:trPr>
        <w:tc>
          <w:tcPr>
            <w:tcW w:w="3510" w:type="dxa"/>
          </w:tcPr>
          <w:p w14:paraId="1458D686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2F2A89E7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0DF937BD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2B0C486" w14:textId="77777777" w:rsidR="007D6D91" w:rsidRDefault="007D6D91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7D6D91" w:rsidRPr="007D6D91" w14:paraId="70D029DF" w14:textId="77777777" w:rsidTr="00A14FD4">
        <w:trPr>
          <w:trHeight w:val="113"/>
        </w:trPr>
        <w:tc>
          <w:tcPr>
            <w:tcW w:w="3510" w:type="dxa"/>
          </w:tcPr>
          <w:p w14:paraId="226FFDCE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5550" w:type="dxa"/>
          </w:tcPr>
          <w:p w14:paraId="3D68995C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403545CB" w14:textId="77777777" w:rsidTr="00A14FD4">
        <w:trPr>
          <w:trHeight w:val="413"/>
        </w:trPr>
        <w:tc>
          <w:tcPr>
            <w:tcW w:w="3510" w:type="dxa"/>
          </w:tcPr>
          <w:p w14:paraId="7CE34CD7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3707C59F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3DABD813" w14:textId="77777777" w:rsidTr="00A14FD4">
        <w:trPr>
          <w:trHeight w:val="113"/>
        </w:trPr>
        <w:tc>
          <w:tcPr>
            <w:tcW w:w="3510" w:type="dxa"/>
          </w:tcPr>
          <w:p w14:paraId="56C35F33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služby:</w:t>
            </w:r>
          </w:p>
        </w:tc>
        <w:tc>
          <w:tcPr>
            <w:tcW w:w="5550" w:type="dxa"/>
          </w:tcPr>
          <w:p w14:paraId="20281B4B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19AD541D" w14:textId="77777777" w:rsidTr="00A14FD4">
        <w:trPr>
          <w:trHeight w:val="113"/>
        </w:trPr>
        <w:tc>
          <w:tcPr>
            <w:tcW w:w="3510" w:type="dxa"/>
          </w:tcPr>
          <w:p w14:paraId="048D23DA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Stručný popis služby:</w:t>
            </w:r>
          </w:p>
        </w:tc>
        <w:tc>
          <w:tcPr>
            <w:tcW w:w="5550" w:type="dxa"/>
          </w:tcPr>
          <w:p w14:paraId="35A51898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05D40384" w14:textId="77777777" w:rsidTr="00A14FD4">
        <w:trPr>
          <w:trHeight w:val="113"/>
        </w:trPr>
        <w:tc>
          <w:tcPr>
            <w:tcW w:w="3510" w:type="dxa"/>
          </w:tcPr>
          <w:p w14:paraId="2980AEA9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Cena v Kč bez DPH:</w:t>
            </w:r>
          </w:p>
        </w:tc>
        <w:tc>
          <w:tcPr>
            <w:tcW w:w="5550" w:type="dxa"/>
          </w:tcPr>
          <w:p w14:paraId="48B93FDE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081987B7" w14:textId="77777777" w:rsidTr="00A14FD4">
        <w:trPr>
          <w:trHeight w:val="594"/>
        </w:trPr>
        <w:tc>
          <w:tcPr>
            <w:tcW w:w="3510" w:type="dxa"/>
          </w:tcPr>
          <w:p w14:paraId="31978697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1D132C12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038E6085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D91" w:rsidRPr="007D6D91" w14:paraId="32E26895" w14:textId="77777777" w:rsidTr="00A14FD4">
        <w:trPr>
          <w:trHeight w:val="113"/>
        </w:trPr>
        <w:tc>
          <w:tcPr>
            <w:tcW w:w="3510" w:type="dxa"/>
          </w:tcPr>
          <w:p w14:paraId="56783033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BDE019F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6D91"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EF11C95" w14:textId="77777777" w:rsidR="007D6D91" w:rsidRPr="007D6D91" w:rsidRDefault="007D6D91" w:rsidP="007D6D9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2D2D7B3" w14:textId="77777777" w:rsidR="00DA570E" w:rsidRPr="008D6000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7D6D91">
        <w:rPr>
          <w:rFonts w:ascii="Arial" w:hAnsi="Arial" w:cs="Arial"/>
          <w:b/>
          <w:bCs/>
          <w:sz w:val="20"/>
          <w:szCs w:val="20"/>
          <w:highlight w:val="yellow"/>
        </w:rPr>
        <w:t>4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5DA9B103" w14:textId="77777777" w:rsidR="008D6000" w:rsidRPr="003E2692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51F8A8C4" w14:textId="77777777" w:rsidR="007D6D91" w:rsidRDefault="007D6D91" w:rsidP="007D6D9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6F3787" w14:textId="77777777" w:rsidR="007D6D91" w:rsidRDefault="007D6D91" w:rsidP="007D6D9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4B20519" w14:textId="77777777" w:rsidR="00512EE3" w:rsidRPr="007D6D91" w:rsidRDefault="00512EE3" w:rsidP="007D6D9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</w:pPr>
      <w:r w:rsidRPr="00756D9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  <w:r w:rsidRPr="00756D91">
        <w:rPr>
          <w:rFonts w:ascii="Arial" w:hAnsi="Arial" w:cs="Arial"/>
          <w:i/>
          <w:iCs/>
          <w:sz w:val="22"/>
          <w:szCs w:val="22"/>
        </w:rPr>
        <w:t>,</w:t>
      </w:r>
      <w:r w:rsidRPr="00756D9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56D9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</w:p>
    <w:p w14:paraId="3C7A3566" w14:textId="77777777"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375F4F11" w14:textId="77777777" w:rsidR="007D6D91" w:rsidRDefault="007D6D91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E68FDD0" w14:textId="77777777" w:rsidR="007D6D91" w:rsidRDefault="007D6D91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7CDE0F11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DF4FEB4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ADC1F39" w14:textId="77777777" w:rsidR="00512EE3" w:rsidRPr="00756D91" w:rsidRDefault="00512EE3" w:rsidP="00512EE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>oprávněné jednat jménem či za dodavatele</w:t>
      </w:r>
    </w:p>
    <w:p w14:paraId="19A6B3D6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B95A3" w14:textId="77777777" w:rsidR="00231CC8" w:rsidRDefault="00231CC8" w:rsidP="008E4AD5">
      <w:r>
        <w:separator/>
      </w:r>
    </w:p>
  </w:endnote>
  <w:endnote w:type="continuationSeparator" w:id="0">
    <w:p w14:paraId="256FA770" w14:textId="77777777" w:rsidR="00231CC8" w:rsidRDefault="00231C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EBB80" w14:textId="77777777"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CBBA3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5EB730A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A7F8F" w14:textId="77777777"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DE266" w14:textId="77777777" w:rsidR="00231CC8" w:rsidRDefault="00231CC8" w:rsidP="008E4AD5">
      <w:r>
        <w:separator/>
      </w:r>
    </w:p>
  </w:footnote>
  <w:footnote w:type="continuationSeparator" w:id="0">
    <w:p w14:paraId="3CE1AC7B" w14:textId="77777777" w:rsidR="00231CC8" w:rsidRDefault="00231C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927CD" w14:textId="77777777"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41FA0" w14:textId="77777777" w:rsidR="00F34DD4" w:rsidRDefault="00F34DD4">
    <w:pPr>
      <w:pStyle w:val="Zhlav"/>
    </w:pPr>
  </w:p>
  <w:p w14:paraId="5A3E055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A8BBE" w14:textId="77777777"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62A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C6232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1CC8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604"/>
    <w:rsid w:val="002F45D8"/>
    <w:rsid w:val="002F6152"/>
    <w:rsid w:val="00301019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5113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DB3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7A7"/>
    <w:rsid w:val="00620659"/>
    <w:rsid w:val="0062109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451F"/>
    <w:rsid w:val="007C40F9"/>
    <w:rsid w:val="007D6D91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00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0D3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79CF1C9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7E603-6CAA-4C34-9399-12053D2A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805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37</cp:revision>
  <cp:lastPrinted>2012-03-30T11:12:00Z</cp:lastPrinted>
  <dcterms:created xsi:type="dcterms:W3CDTF">2016-10-06T05:49:00Z</dcterms:created>
  <dcterms:modified xsi:type="dcterms:W3CDTF">2021-03-09T06:42:00Z</dcterms:modified>
</cp:coreProperties>
</file>